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3532" w14:textId="77777777" w:rsidR="00E21C4E" w:rsidRDefault="00E21C4E" w:rsidP="00442670">
      <w:pPr>
        <w:jc w:val="center"/>
        <w:rPr>
          <w:rFonts w:ascii="Calibri" w:hAnsi="Calibri" w:cs="Calibri"/>
          <w:b/>
          <w:sz w:val="22"/>
          <w:szCs w:val="22"/>
        </w:rPr>
      </w:pPr>
    </w:p>
    <w:p w14:paraId="57C53533" w14:textId="77777777" w:rsidR="00E21C4E" w:rsidRDefault="00E21C4E" w:rsidP="00442670">
      <w:pPr>
        <w:jc w:val="center"/>
        <w:rPr>
          <w:rFonts w:ascii="Calibri" w:hAnsi="Calibri" w:cs="Calibri"/>
          <w:b/>
          <w:sz w:val="22"/>
          <w:szCs w:val="22"/>
        </w:rPr>
      </w:pPr>
    </w:p>
    <w:p w14:paraId="57C53534" w14:textId="77777777" w:rsidR="00E21C4E" w:rsidRDefault="005A7B7F" w:rsidP="00E21C4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57C5355B" wp14:editId="57C5355C">
            <wp:extent cx="2828925" cy="1152525"/>
            <wp:effectExtent l="0" t="0" r="0" b="0"/>
            <wp:docPr id="3" name="Picture 3" descr="G:\Events\Chamber Honors\SPC_HonorsWordmark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vents\Chamber Honors\SPC_HonorsWordmark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53535" w14:textId="77777777" w:rsidR="00E21C4E" w:rsidRDefault="00E21C4E" w:rsidP="00442670">
      <w:pPr>
        <w:jc w:val="center"/>
        <w:rPr>
          <w:rFonts w:ascii="Calibri" w:hAnsi="Calibri" w:cs="Calibri"/>
          <w:b/>
          <w:sz w:val="22"/>
          <w:szCs w:val="22"/>
        </w:rPr>
      </w:pPr>
    </w:p>
    <w:p w14:paraId="57C53536" w14:textId="77777777" w:rsidR="00442670" w:rsidRPr="00E21C4E" w:rsidRDefault="00442670" w:rsidP="00442670">
      <w:pPr>
        <w:jc w:val="center"/>
        <w:rPr>
          <w:rFonts w:ascii="Humanst521 BT" w:hAnsi="Humanst521 BT" w:cs="Calibri"/>
          <w:b/>
          <w:sz w:val="22"/>
          <w:szCs w:val="22"/>
        </w:rPr>
      </w:pPr>
      <w:r w:rsidRPr="00E21C4E">
        <w:rPr>
          <w:rFonts w:ascii="Humanst521 BT" w:hAnsi="Humanst521 BT" w:cs="Calibri"/>
          <w:b/>
          <w:sz w:val="22"/>
          <w:szCs w:val="22"/>
        </w:rPr>
        <w:t>Outstanding Volunteer History</w:t>
      </w:r>
    </w:p>
    <w:p w14:paraId="57C53537" w14:textId="77777777" w:rsidR="00442670" w:rsidRPr="00E21C4E" w:rsidRDefault="00442670" w:rsidP="006E5FFE">
      <w:pPr>
        <w:rPr>
          <w:rFonts w:ascii="Humanst521 BT" w:hAnsi="Humanst521 BT" w:cs="Calibri"/>
          <w:sz w:val="22"/>
          <w:szCs w:val="22"/>
        </w:rPr>
      </w:pPr>
    </w:p>
    <w:p w14:paraId="20583F64" w14:textId="53B7C0A6" w:rsidR="00FC6D58" w:rsidRDefault="00FC6D58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2018</w:t>
      </w:r>
      <w:r>
        <w:rPr>
          <w:rFonts w:ascii="Humanst521 BT" w:hAnsi="Humanst521 BT" w:cs="Calibri"/>
          <w:sz w:val="22"/>
          <w:szCs w:val="22"/>
        </w:rPr>
        <w:tab/>
        <w:t>John Regal, Securian Financial</w:t>
      </w:r>
    </w:p>
    <w:p w14:paraId="57C53538" w14:textId="6D38350E" w:rsidR="00171CF6" w:rsidRDefault="00171CF6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 xml:space="preserve">2017 </w:t>
      </w:r>
      <w:r>
        <w:rPr>
          <w:rFonts w:ascii="Humanst521 BT" w:hAnsi="Humanst521 BT" w:cs="Calibri"/>
          <w:sz w:val="22"/>
          <w:szCs w:val="22"/>
        </w:rPr>
        <w:tab/>
        <w:t>Doug Hennes, University of St. Thomas</w:t>
      </w:r>
    </w:p>
    <w:p w14:paraId="57C53539" w14:textId="77777777" w:rsidR="00171CF6" w:rsidRDefault="00171CF6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2016</w:t>
      </w:r>
      <w:r>
        <w:rPr>
          <w:rFonts w:ascii="Humanst521 BT" w:hAnsi="Humanst521 BT" w:cs="Calibri"/>
          <w:sz w:val="22"/>
          <w:szCs w:val="22"/>
        </w:rPr>
        <w:tab/>
        <w:t>Terri Banaszewski, Sunrise Banks</w:t>
      </w:r>
    </w:p>
    <w:p w14:paraId="57C5353A" w14:textId="77777777" w:rsidR="00E46013" w:rsidRDefault="00E46013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2015</w:t>
      </w:r>
      <w:r>
        <w:rPr>
          <w:rFonts w:ascii="Humanst521 BT" w:hAnsi="Humanst521 BT" w:cs="Calibri"/>
          <w:sz w:val="22"/>
          <w:szCs w:val="22"/>
        </w:rPr>
        <w:tab/>
        <w:t>Joan Siew</w:t>
      </w:r>
      <w:r w:rsidR="00583E9B">
        <w:rPr>
          <w:rFonts w:ascii="Humanst521 BT" w:hAnsi="Humanst521 BT" w:cs="Calibri"/>
          <w:sz w:val="22"/>
          <w:szCs w:val="22"/>
        </w:rPr>
        <w:t>e</w:t>
      </w:r>
      <w:r>
        <w:rPr>
          <w:rFonts w:ascii="Humanst521 BT" w:hAnsi="Humanst521 BT" w:cs="Calibri"/>
          <w:sz w:val="22"/>
          <w:szCs w:val="22"/>
        </w:rPr>
        <w:t>rt-Cardona, Ideal Printers</w:t>
      </w:r>
    </w:p>
    <w:p w14:paraId="57C5353B" w14:textId="77777777" w:rsidR="00A36DDD" w:rsidRPr="00E21C4E" w:rsidRDefault="00E21C4E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 xml:space="preserve">2014 </w:t>
      </w:r>
      <w:r>
        <w:rPr>
          <w:rFonts w:ascii="Humanst521 BT" w:hAnsi="Humanst521 BT" w:cs="Calibri"/>
          <w:sz w:val="22"/>
          <w:szCs w:val="22"/>
        </w:rPr>
        <w:tab/>
      </w:r>
      <w:r w:rsidR="00A36DDD" w:rsidRPr="00E21C4E">
        <w:rPr>
          <w:rFonts w:ascii="Humanst521 BT" w:hAnsi="Humanst521 BT" w:cs="Calibri"/>
          <w:sz w:val="22"/>
          <w:szCs w:val="22"/>
        </w:rPr>
        <w:t>Kris Taylor, Ecolab</w:t>
      </w:r>
    </w:p>
    <w:p w14:paraId="57C5353C" w14:textId="77777777" w:rsidR="00B64BB4" w:rsidRPr="00E21C4E" w:rsidRDefault="00E21C4E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2013</w:t>
      </w:r>
      <w:r>
        <w:rPr>
          <w:rFonts w:ascii="Humanst521 BT" w:hAnsi="Humanst521 BT" w:cs="Calibri"/>
          <w:sz w:val="22"/>
          <w:szCs w:val="22"/>
        </w:rPr>
        <w:tab/>
      </w:r>
      <w:r w:rsidR="00B64BB4" w:rsidRPr="00E21C4E">
        <w:rPr>
          <w:rFonts w:ascii="Humanst521 BT" w:hAnsi="Humanst521 BT" w:cs="Calibri"/>
          <w:sz w:val="22"/>
          <w:szCs w:val="22"/>
        </w:rPr>
        <w:t>John Marshall, Xcel Energy</w:t>
      </w:r>
    </w:p>
    <w:p w14:paraId="57C5353D" w14:textId="77777777" w:rsidR="00C93FAB" w:rsidRPr="00E21C4E" w:rsidRDefault="00E21C4E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2012</w:t>
      </w:r>
      <w:r>
        <w:rPr>
          <w:rFonts w:ascii="Humanst521 BT" w:hAnsi="Humanst521 BT" w:cs="Calibri"/>
          <w:sz w:val="22"/>
          <w:szCs w:val="22"/>
        </w:rPr>
        <w:tab/>
      </w:r>
      <w:r w:rsidR="00C93FAB" w:rsidRPr="00E21C4E">
        <w:rPr>
          <w:rFonts w:ascii="Humanst521 BT" w:hAnsi="Humanst521 BT" w:cs="Calibri"/>
          <w:sz w:val="22"/>
          <w:szCs w:val="22"/>
        </w:rPr>
        <w:t>Tony Schwartz, Cormarq</w:t>
      </w:r>
    </w:p>
    <w:p w14:paraId="57C5353E" w14:textId="77777777" w:rsidR="002E5E3D" w:rsidRPr="00E21C4E" w:rsidRDefault="00E21C4E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2010</w:t>
      </w:r>
      <w:r>
        <w:rPr>
          <w:rFonts w:ascii="Humanst521 BT" w:hAnsi="Humanst521 BT" w:cs="Calibri"/>
          <w:sz w:val="22"/>
          <w:szCs w:val="22"/>
        </w:rPr>
        <w:tab/>
      </w:r>
      <w:r w:rsidR="00A237A1" w:rsidRPr="00E21C4E">
        <w:rPr>
          <w:rFonts w:ascii="Humanst521 BT" w:hAnsi="Humanst521 BT" w:cs="Calibri"/>
          <w:sz w:val="22"/>
          <w:szCs w:val="22"/>
        </w:rPr>
        <w:t>Susan Kratz, Moore Costello &amp; Hart, P.L.L.P.</w:t>
      </w:r>
    </w:p>
    <w:p w14:paraId="57C5353F" w14:textId="77777777" w:rsidR="002E5E3D" w:rsidRPr="00E21C4E" w:rsidRDefault="00E21C4E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2009</w:t>
      </w:r>
      <w:r>
        <w:rPr>
          <w:rFonts w:ascii="Humanst521 BT" w:hAnsi="Humanst521 BT" w:cs="Calibri"/>
          <w:sz w:val="22"/>
          <w:szCs w:val="22"/>
        </w:rPr>
        <w:tab/>
      </w:r>
      <w:r w:rsidR="005F6147" w:rsidRPr="00E21C4E">
        <w:rPr>
          <w:rFonts w:ascii="Humanst521 BT" w:hAnsi="Humanst521 BT" w:cs="Calibri"/>
          <w:sz w:val="22"/>
          <w:szCs w:val="22"/>
        </w:rPr>
        <w:t>Bonnie Holub, Adventium Labs</w:t>
      </w:r>
    </w:p>
    <w:p w14:paraId="57C53540" w14:textId="77777777" w:rsidR="002E5E3D" w:rsidRPr="00E21C4E" w:rsidRDefault="002E5E3D" w:rsidP="006E5FFE">
      <w:pPr>
        <w:rPr>
          <w:rFonts w:ascii="Humanst521 BT" w:hAnsi="Humanst521 BT" w:cs="Calibri"/>
          <w:sz w:val="22"/>
          <w:szCs w:val="22"/>
        </w:rPr>
      </w:pPr>
      <w:r w:rsidRPr="00E21C4E">
        <w:rPr>
          <w:rFonts w:ascii="Humanst521 BT" w:hAnsi="Humanst521 BT" w:cs="Calibri"/>
          <w:sz w:val="22"/>
          <w:szCs w:val="22"/>
        </w:rPr>
        <w:t>2008</w:t>
      </w:r>
      <w:r w:rsidR="00E21C4E">
        <w:rPr>
          <w:rFonts w:ascii="Humanst521 BT" w:hAnsi="Humanst521 BT" w:cs="Calibri"/>
          <w:sz w:val="22"/>
          <w:szCs w:val="22"/>
        </w:rPr>
        <w:tab/>
      </w:r>
      <w:r w:rsidR="00BC6035" w:rsidRPr="00E21C4E">
        <w:rPr>
          <w:rFonts w:ascii="Humanst521 BT" w:hAnsi="Humanst521 BT" w:cs="Calibri"/>
          <w:i/>
          <w:sz w:val="22"/>
          <w:szCs w:val="22"/>
        </w:rPr>
        <w:t>No award given (switch from giving award at Annual Meeting to Gala)</w:t>
      </w:r>
    </w:p>
    <w:p w14:paraId="57C53541" w14:textId="77777777" w:rsidR="002E5E3D" w:rsidRPr="00E21C4E" w:rsidRDefault="002E5E3D" w:rsidP="006E5FFE">
      <w:pPr>
        <w:rPr>
          <w:rFonts w:ascii="Humanst521 BT" w:hAnsi="Humanst521 BT" w:cs="Calibri"/>
          <w:sz w:val="22"/>
          <w:szCs w:val="22"/>
        </w:rPr>
      </w:pPr>
      <w:r w:rsidRPr="00E21C4E">
        <w:rPr>
          <w:rFonts w:ascii="Humanst521 BT" w:hAnsi="Humanst521 BT" w:cs="Calibri"/>
          <w:sz w:val="22"/>
          <w:szCs w:val="22"/>
        </w:rPr>
        <w:t>2007</w:t>
      </w:r>
      <w:r w:rsidR="00E21C4E">
        <w:rPr>
          <w:rFonts w:ascii="Humanst521 BT" w:hAnsi="Humanst521 BT" w:cs="Calibri"/>
          <w:sz w:val="22"/>
          <w:szCs w:val="22"/>
        </w:rPr>
        <w:tab/>
      </w:r>
      <w:r w:rsidR="001A71EA" w:rsidRPr="00E21C4E">
        <w:rPr>
          <w:rFonts w:ascii="Humanst521 BT" w:hAnsi="Humanst521 BT" w:cs="Calibri"/>
          <w:sz w:val="22"/>
          <w:szCs w:val="22"/>
        </w:rPr>
        <w:t>Rick Beeson, Park Midway Bank</w:t>
      </w:r>
    </w:p>
    <w:p w14:paraId="57C53542" w14:textId="77777777" w:rsidR="00177DBB" w:rsidRPr="00E21C4E" w:rsidRDefault="00E21C4E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2006</w:t>
      </w:r>
      <w:r>
        <w:rPr>
          <w:rFonts w:ascii="Humanst521 BT" w:hAnsi="Humanst521 BT" w:cs="Calibri"/>
          <w:sz w:val="22"/>
          <w:szCs w:val="22"/>
        </w:rPr>
        <w:tab/>
      </w:r>
      <w:r w:rsidR="00177DBB" w:rsidRPr="00E21C4E">
        <w:rPr>
          <w:rFonts w:ascii="Humanst521 BT" w:hAnsi="Humanst521 BT" w:cs="Calibri"/>
          <w:sz w:val="22"/>
          <w:szCs w:val="22"/>
        </w:rPr>
        <w:t>Annette Lee, Mintahoe Hospitality Companies</w:t>
      </w:r>
    </w:p>
    <w:p w14:paraId="57C53543" w14:textId="77777777" w:rsidR="006E5FFE" w:rsidRPr="00E21C4E" w:rsidRDefault="00E21C4E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2005</w:t>
      </w:r>
      <w:r>
        <w:rPr>
          <w:rFonts w:ascii="Humanst521 BT" w:hAnsi="Humanst521 BT" w:cs="Calibri"/>
          <w:sz w:val="22"/>
          <w:szCs w:val="22"/>
        </w:rPr>
        <w:tab/>
      </w:r>
      <w:r w:rsidR="006E5FFE" w:rsidRPr="00E21C4E">
        <w:rPr>
          <w:rFonts w:ascii="Humanst521 BT" w:hAnsi="Humanst521 BT" w:cs="Calibri"/>
          <w:sz w:val="22"/>
          <w:szCs w:val="22"/>
        </w:rPr>
        <w:t>Don Maietta, Coldwell Banker Burnet</w:t>
      </w:r>
    </w:p>
    <w:p w14:paraId="57C53544" w14:textId="77777777" w:rsidR="006E5FFE" w:rsidRPr="00E21C4E" w:rsidRDefault="00E21C4E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2004</w:t>
      </w:r>
      <w:r>
        <w:rPr>
          <w:rFonts w:ascii="Humanst521 BT" w:hAnsi="Humanst521 BT" w:cs="Calibri"/>
          <w:sz w:val="22"/>
          <w:szCs w:val="22"/>
        </w:rPr>
        <w:tab/>
      </w:r>
      <w:smartTag w:uri="urn:schemas-microsoft-com:office:smarttags" w:element="PersonName">
        <w:r w:rsidR="006E5FFE" w:rsidRPr="00E21C4E">
          <w:rPr>
            <w:rFonts w:ascii="Humanst521 BT" w:hAnsi="Humanst521 BT" w:cs="Calibri"/>
            <w:sz w:val="22"/>
            <w:szCs w:val="22"/>
          </w:rPr>
          <w:t>Frank Caulfield</w:t>
        </w:r>
      </w:smartTag>
      <w:r w:rsidR="006E5FFE" w:rsidRPr="00E21C4E">
        <w:rPr>
          <w:rFonts w:ascii="Humanst521 BT" w:hAnsi="Humanst521 BT" w:cs="Calibri"/>
          <w:sz w:val="22"/>
          <w:szCs w:val="22"/>
        </w:rPr>
        <w:t>, Lee F. Murphy Insurance</w:t>
      </w:r>
    </w:p>
    <w:p w14:paraId="57C53545" w14:textId="77777777" w:rsidR="006E5FFE" w:rsidRPr="00E21C4E" w:rsidRDefault="00E21C4E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2003</w:t>
      </w:r>
      <w:r>
        <w:rPr>
          <w:rFonts w:ascii="Humanst521 BT" w:hAnsi="Humanst521 BT" w:cs="Calibri"/>
          <w:sz w:val="22"/>
          <w:szCs w:val="22"/>
        </w:rPr>
        <w:tab/>
      </w:r>
      <w:smartTag w:uri="urn:schemas-microsoft-com:office:smarttags" w:element="PersonName">
        <w:r w:rsidR="006E5FFE" w:rsidRPr="00E21C4E">
          <w:rPr>
            <w:rFonts w:ascii="Humanst521 BT" w:hAnsi="Humanst521 BT" w:cs="Calibri"/>
            <w:sz w:val="22"/>
            <w:szCs w:val="22"/>
          </w:rPr>
          <w:t>Betsy Bockstruck</w:t>
        </w:r>
      </w:smartTag>
      <w:r w:rsidR="006E5FFE" w:rsidRPr="00E21C4E">
        <w:rPr>
          <w:rFonts w:ascii="Humanst521 BT" w:hAnsi="Humanst521 BT" w:cs="Calibri"/>
          <w:sz w:val="22"/>
          <w:szCs w:val="22"/>
        </w:rPr>
        <w:t>, Bockstruck Jewelers</w:t>
      </w:r>
    </w:p>
    <w:p w14:paraId="57C53546" w14:textId="77777777" w:rsidR="006E5FFE" w:rsidRPr="00E21C4E" w:rsidRDefault="00E21C4E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2002</w:t>
      </w:r>
      <w:r>
        <w:rPr>
          <w:rFonts w:ascii="Humanst521 BT" w:hAnsi="Humanst521 BT" w:cs="Calibri"/>
          <w:sz w:val="22"/>
          <w:szCs w:val="22"/>
        </w:rPr>
        <w:tab/>
      </w:r>
      <w:smartTag w:uri="urn:schemas-microsoft-com:office:smarttags" w:element="PersonName">
        <w:r w:rsidR="006E5FFE" w:rsidRPr="00E21C4E">
          <w:rPr>
            <w:rFonts w:ascii="Humanst521 BT" w:hAnsi="Humanst521 BT" w:cs="Calibri"/>
            <w:sz w:val="22"/>
            <w:szCs w:val="22"/>
          </w:rPr>
          <w:t>Dan Foote</w:t>
        </w:r>
      </w:smartTag>
      <w:r w:rsidR="006E5FFE" w:rsidRPr="00E21C4E">
        <w:rPr>
          <w:rFonts w:ascii="Humanst521 BT" w:hAnsi="Humanst521 BT" w:cs="Calibri"/>
          <w:sz w:val="22"/>
          <w:szCs w:val="22"/>
        </w:rPr>
        <w:t>, Foote&amp;Co.</w:t>
      </w:r>
    </w:p>
    <w:p w14:paraId="57C53547" w14:textId="77777777" w:rsidR="006E5FFE" w:rsidRPr="00E21C4E" w:rsidRDefault="00E21C4E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2001</w:t>
      </w:r>
      <w:r>
        <w:rPr>
          <w:rFonts w:ascii="Humanst521 BT" w:hAnsi="Humanst521 BT" w:cs="Calibri"/>
          <w:sz w:val="22"/>
          <w:szCs w:val="22"/>
        </w:rPr>
        <w:tab/>
      </w:r>
      <w:r w:rsidR="006E5FFE" w:rsidRPr="00E21C4E">
        <w:rPr>
          <w:rFonts w:ascii="Humanst521 BT" w:hAnsi="Humanst521 BT" w:cs="Calibri"/>
          <w:sz w:val="22"/>
          <w:szCs w:val="22"/>
        </w:rPr>
        <w:t>Tim Marx, Briggs &amp; Morgan, P.A.</w:t>
      </w:r>
    </w:p>
    <w:p w14:paraId="57C53548" w14:textId="77777777" w:rsidR="006E5FFE" w:rsidRPr="00E21C4E" w:rsidRDefault="00E21C4E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2000</w:t>
      </w:r>
      <w:r>
        <w:rPr>
          <w:rFonts w:ascii="Humanst521 BT" w:hAnsi="Humanst521 BT" w:cs="Calibri"/>
          <w:sz w:val="22"/>
          <w:szCs w:val="22"/>
        </w:rPr>
        <w:tab/>
      </w:r>
      <w:smartTag w:uri="urn:schemas-microsoft-com:office:smarttags" w:element="PersonName">
        <w:r w:rsidR="006E5FFE" w:rsidRPr="00E21C4E">
          <w:rPr>
            <w:rFonts w:ascii="Humanst521 BT" w:hAnsi="Humanst521 BT" w:cs="Calibri"/>
            <w:sz w:val="22"/>
            <w:szCs w:val="22"/>
          </w:rPr>
          <w:t>Tanya Bell</w:t>
        </w:r>
      </w:smartTag>
      <w:r w:rsidR="006E5FFE" w:rsidRPr="00E21C4E">
        <w:rPr>
          <w:rFonts w:ascii="Humanst521 BT" w:hAnsi="Humanst521 BT" w:cs="Calibri"/>
          <w:sz w:val="22"/>
          <w:szCs w:val="22"/>
        </w:rPr>
        <w:t>, Wellington Management</w:t>
      </w:r>
    </w:p>
    <w:p w14:paraId="57C53549" w14:textId="77777777" w:rsidR="006E5FFE" w:rsidRPr="00E21C4E" w:rsidRDefault="00E21C4E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1999</w:t>
      </w:r>
      <w:r>
        <w:rPr>
          <w:rFonts w:ascii="Humanst521 BT" w:hAnsi="Humanst521 BT" w:cs="Calibri"/>
          <w:sz w:val="22"/>
          <w:szCs w:val="22"/>
        </w:rPr>
        <w:tab/>
      </w:r>
      <w:r w:rsidR="006E5FFE" w:rsidRPr="00E21C4E">
        <w:rPr>
          <w:rFonts w:ascii="Humanst521 BT" w:hAnsi="Humanst521 BT" w:cs="Calibri"/>
          <w:sz w:val="22"/>
          <w:szCs w:val="22"/>
        </w:rPr>
        <w:t>Mary Schmitz, Jeane Thorne</w:t>
      </w:r>
    </w:p>
    <w:p w14:paraId="57C5354A" w14:textId="77777777" w:rsidR="006E5FFE" w:rsidRPr="00E21C4E" w:rsidRDefault="00E21C4E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1998</w:t>
      </w:r>
      <w:r>
        <w:rPr>
          <w:rFonts w:ascii="Humanst521 BT" w:hAnsi="Humanst521 BT" w:cs="Calibri"/>
          <w:sz w:val="22"/>
          <w:szCs w:val="22"/>
        </w:rPr>
        <w:tab/>
      </w:r>
      <w:r w:rsidR="006E5FFE" w:rsidRPr="00E21C4E">
        <w:rPr>
          <w:rFonts w:ascii="Humanst521 BT" w:hAnsi="Humanst521 BT" w:cs="Calibri"/>
          <w:sz w:val="22"/>
          <w:szCs w:val="22"/>
        </w:rPr>
        <w:t>Richard Hanson, 3M</w:t>
      </w:r>
    </w:p>
    <w:p w14:paraId="57C5354B" w14:textId="77777777" w:rsidR="006E5FFE" w:rsidRPr="00E21C4E" w:rsidRDefault="00E21C4E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1997</w:t>
      </w:r>
      <w:r>
        <w:rPr>
          <w:rFonts w:ascii="Humanst521 BT" w:hAnsi="Humanst521 BT" w:cs="Calibri"/>
          <w:sz w:val="22"/>
          <w:szCs w:val="22"/>
        </w:rPr>
        <w:tab/>
      </w:r>
      <w:smartTag w:uri="urn:schemas-microsoft-com:office:smarttags" w:element="PersonName">
        <w:r w:rsidR="006E5FFE" w:rsidRPr="00E21C4E">
          <w:rPr>
            <w:rFonts w:ascii="Humanst521 BT" w:hAnsi="Humanst521 BT" w:cs="Calibri"/>
            <w:sz w:val="22"/>
            <w:szCs w:val="22"/>
          </w:rPr>
          <w:t>Dwayne Radel</w:t>
        </w:r>
      </w:smartTag>
      <w:r w:rsidR="006E5FFE" w:rsidRPr="00E21C4E">
        <w:rPr>
          <w:rFonts w:ascii="Humanst521 BT" w:hAnsi="Humanst521 BT" w:cs="Calibri"/>
          <w:sz w:val="22"/>
          <w:szCs w:val="22"/>
        </w:rPr>
        <w:t>, Minnesota Life</w:t>
      </w:r>
    </w:p>
    <w:p w14:paraId="57C5354C" w14:textId="77777777" w:rsidR="006E5FFE" w:rsidRPr="00E21C4E" w:rsidRDefault="00E21C4E" w:rsidP="006E5FFE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1996</w:t>
      </w:r>
      <w:r>
        <w:rPr>
          <w:rFonts w:ascii="Humanst521 BT" w:hAnsi="Humanst521 BT" w:cs="Calibri"/>
          <w:sz w:val="22"/>
          <w:szCs w:val="22"/>
        </w:rPr>
        <w:tab/>
      </w:r>
      <w:r w:rsidR="006E5FFE" w:rsidRPr="00E21C4E">
        <w:rPr>
          <w:rFonts w:ascii="Humanst521 BT" w:hAnsi="Humanst521 BT" w:cs="Calibri"/>
          <w:sz w:val="22"/>
          <w:szCs w:val="22"/>
        </w:rPr>
        <w:t>Margaret Hennen, Unisys</w:t>
      </w:r>
    </w:p>
    <w:p w14:paraId="57C5354D" w14:textId="77777777" w:rsidR="00FA2B7F" w:rsidRDefault="00FA2B7F">
      <w:pPr>
        <w:rPr>
          <w:rFonts w:ascii="Humanst521 BT" w:hAnsi="Humanst521 BT" w:cs="Calibri"/>
          <w:sz w:val="22"/>
          <w:szCs w:val="22"/>
        </w:rPr>
      </w:pPr>
    </w:p>
    <w:p w14:paraId="57C5354E" w14:textId="77777777" w:rsidR="00E21C4E" w:rsidRPr="00E21C4E" w:rsidRDefault="00E21C4E">
      <w:pPr>
        <w:rPr>
          <w:rFonts w:ascii="Humanst521 BT" w:hAnsi="Humanst521 BT" w:cs="Calibri"/>
          <w:sz w:val="22"/>
          <w:szCs w:val="22"/>
        </w:rPr>
      </w:pPr>
    </w:p>
    <w:p w14:paraId="57C5354F" w14:textId="77777777" w:rsidR="002E5E3D" w:rsidRDefault="002E5E3D" w:rsidP="002E5E3D">
      <w:pPr>
        <w:jc w:val="center"/>
        <w:rPr>
          <w:rFonts w:ascii="Humanst521 BT" w:hAnsi="Humanst521 BT" w:cs="Calibri"/>
          <w:b/>
          <w:sz w:val="22"/>
          <w:szCs w:val="22"/>
        </w:rPr>
      </w:pPr>
      <w:r w:rsidRPr="00E21C4E">
        <w:rPr>
          <w:rFonts w:ascii="Humanst521 BT" w:hAnsi="Humanst521 BT" w:cs="Calibri"/>
          <w:b/>
          <w:sz w:val="22"/>
          <w:szCs w:val="22"/>
        </w:rPr>
        <w:t>Emerging Volunteer History</w:t>
      </w:r>
    </w:p>
    <w:p w14:paraId="57C53550" w14:textId="77777777" w:rsidR="00E21C4E" w:rsidRPr="00E21C4E" w:rsidRDefault="00E21C4E" w:rsidP="002E5E3D">
      <w:pPr>
        <w:jc w:val="center"/>
        <w:rPr>
          <w:rFonts w:ascii="Humanst521 BT" w:hAnsi="Humanst521 BT" w:cs="Calibri"/>
          <w:b/>
          <w:sz w:val="22"/>
          <w:szCs w:val="22"/>
        </w:rPr>
      </w:pPr>
    </w:p>
    <w:p w14:paraId="36B0605F" w14:textId="71FA6CA7" w:rsidR="00FC6D58" w:rsidRDefault="00FC6D58" w:rsidP="00A237A1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2018</w:t>
      </w:r>
      <w:r>
        <w:rPr>
          <w:rFonts w:ascii="Humanst521 BT" w:hAnsi="Humanst521 BT" w:cs="Calibri"/>
          <w:sz w:val="22"/>
          <w:szCs w:val="22"/>
        </w:rPr>
        <w:tab/>
        <w:t>Amanda Knutson, HealthEast, a part of Fairview Health Services</w:t>
      </w:r>
      <w:bookmarkStart w:id="0" w:name="_GoBack"/>
      <w:bookmarkEnd w:id="0"/>
    </w:p>
    <w:p w14:paraId="57C53551" w14:textId="4B6682AF" w:rsidR="00171CF6" w:rsidRDefault="00254BB8" w:rsidP="00A237A1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 xml:space="preserve">2017 </w:t>
      </w:r>
      <w:r>
        <w:rPr>
          <w:rFonts w:ascii="Humanst521 BT" w:hAnsi="Humanst521 BT" w:cs="Calibri"/>
          <w:sz w:val="22"/>
          <w:szCs w:val="22"/>
        </w:rPr>
        <w:tab/>
        <w:t>Rachael Reiling, SPIRE</w:t>
      </w:r>
      <w:r w:rsidR="00171CF6">
        <w:rPr>
          <w:rFonts w:ascii="Humanst521 BT" w:hAnsi="Humanst521 BT" w:cs="Calibri"/>
          <w:sz w:val="22"/>
          <w:szCs w:val="22"/>
        </w:rPr>
        <w:t xml:space="preserve"> Credit Union</w:t>
      </w:r>
    </w:p>
    <w:p w14:paraId="57C53552" w14:textId="77777777" w:rsidR="00171CF6" w:rsidRDefault="00171CF6" w:rsidP="00A237A1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2016</w:t>
      </w:r>
      <w:r>
        <w:rPr>
          <w:rFonts w:ascii="Humanst521 BT" w:hAnsi="Humanst521 BT" w:cs="Calibri"/>
          <w:sz w:val="22"/>
          <w:szCs w:val="22"/>
        </w:rPr>
        <w:tab/>
        <w:t>Sara Thatcher, Goff Public</w:t>
      </w:r>
    </w:p>
    <w:p w14:paraId="57C53553" w14:textId="77777777" w:rsidR="00474956" w:rsidRDefault="00474956" w:rsidP="00A237A1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2015</w:t>
      </w:r>
      <w:r>
        <w:rPr>
          <w:rFonts w:ascii="Humanst521 BT" w:hAnsi="Humanst521 BT" w:cs="Calibri"/>
          <w:sz w:val="22"/>
          <w:szCs w:val="22"/>
        </w:rPr>
        <w:tab/>
        <w:t>Jim Mulrooney, Wells Fargo</w:t>
      </w:r>
    </w:p>
    <w:p w14:paraId="57C53554" w14:textId="77777777" w:rsidR="00A36DDD" w:rsidRPr="00E21C4E" w:rsidRDefault="00E21C4E" w:rsidP="00A237A1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2014</w:t>
      </w:r>
      <w:r>
        <w:rPr>
          <w:rFonts w:ascii="Humanst521 BT" w:hAnsi="Humanst521 BT" w:cs="Calibri"/>
          <w:sz w:val="22"/>
          <w:szCs w:val="22"/>
        </w:rPr>
        <w:tab/>
      </w:r>
      <w:r w:rsidR="00A36DDD" w:rsidRPr="00E21C4E">
        <w:rPr>
          <w:rFonts w:ascii="Humanst521 BT" w:hAnsi="Humanst521 BT" w:cs="Calibri"/>
          <w:sz w:val="22"/>
          <w:szCs w:val="22"/>
        </w:rPr>
        <w:t xml:space="preserve">Gregg Cummings, Morgan Stanley Wealth Management </w:t>
      </w:r>
    </w:p>
    <w:p w14:paraId="57C53555" w14:textId="77777777" w:rsidR="00B64BB4" w:rsidRPr="00E21C4E" w:rsidRDefault="00E21C4E" w:rsidP="00A237A1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2013</w:t>
      </w:r>
      <w:r>
        <w:rPr>
          <w:rFonts w:ascii="Humanst521 BT" w:hAnsi="Humanst521 BT" w:cs="Calibri"/>
          <w:sz w:val="22"/>
          <w:szCs w:val="22"/>
        </w:rPr>
        <w:tab/>
      </w:r>
      <w:r w:rsidR="00B64BB4" w:rsidRPr="00E21C4E">
        <w:rPr>
          <w:rFonts w:ascii="Humanst521 BT" w:hAnsi="Humanst521 BT" w:cs="Calibri"/>
          <w:sz w:val="22"/>
          <w:szCs w:val="22"/>
        </w:rPr>
        <w:t>Shelly Dailey, Brandography</w:t>
      </w:r>
    </w:p>
    <w:p w14:paraId="57C53556" w14:textId="77777777" w:rsidR="00C93FAB" w:rsidRPr="00E21C4E" w:rsidRDefault="00E21C4E" w:rsidP="00A237A1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2012</w:t>
      </w:r>
      <w:r>
        <w:rPr>
          <w:rFonts w:ascii="Humanst521 BT" w:hAnsi="Humanst521 BT" w:cs="Calibri"/>
          <w:sz w:val="22"/>
          <w:szCs w:val="22"/>
        </w:rPr>
        <w:tab/>
      </w:r>
      <w:r w:rsidR="00C93FAB" w:rsidRPr="00E21C4E">
        <w:rPr>
          <w:rFonts w:ascii="Humanst521 BT" w:hAnsi="Humanst521 BT" w:cs="Calibri"/>
          <w:sz w:val="22"/>
          <w:szCs w:val="22"/>
        </w:rPr>
        <w:t xml:space="preserve">Ingrid Christensen, INGCO </w:t>
      </w:r>
    </w:p>
    <w:p w14:paraId="57C53557" w14:textId="77777777" w:rsidR="00BC6035" w:rsidRPr="00E21C4E" w:rsidRDefault="00E21C4E" w:rsidP="00A237A1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2011</w:t>
      </w:r>
      <w:r>
        <w:rPr>
          <w:rFonts w:ascii="Humanst521 BT" w:hAnsi="Humanst521 BT" w:cs="Calibri"/>
          <w:sz w:val="22"/>
          <w:szCs w:val="22"/>
        </w:rPr>
        <w:tab/>
      </w:r>
      <w:r w:rsidR="009D6891" w:rsidRPr="00E21C4E">
        <w:rPr>
          <w:rFonts w:ascii="Humanst521 BT" w:hAnsi="Humanst521 BT" w:cs="Calibri"/>
          <w:sz w:val="22"/>
          <w:szCs w:val="22"/>
        </w:rPr>
        <w:t>Ryan Rutzick, All Inc.</w:t>
      </w:r>
    </w:p>
    <w:p w14:paraId="57C53558" w14:textId="77777777" w:rsidR="00A237A1" w:rsidRPr="00E21C4E" w:rsidRDefault="00E21C4E" w:rsidP="00A237A1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2010</w:t>
      </w:r>
      <w:r>
        <w:rPr>
          <w:rFonts w:ascii="Humanst521 BT" w:hAnsi="Humanst521 BT" w:cs="Calibri"/>
          <w:sz w:val="22"/>
          <w:szCs w:val="22"/>
        </w:rPr>
        <w:tab/>
      </w:r>
      <w:r w:rsidR="00A237A1" w:rsidRPr="00E21C4E">
        <w:rPr>
          <w:rFonts w:ascii="Humanst521 BT" w:hAnsi="Humanst521 BT" w:cs="Calibri"/>
          <w:sz w:val="22"/>
          <w:szCs w:val="22"/>
        </w:rPr>
        <w:t>Zach Crain, Moore Costello &amp; Hart P.L.L.P.</w:t>
      </w:r>
    </w:p>
    <w:p w14:paraId="57C53559" w14:textId="77777777" w:rsidR="00A237A1" w:rsidRPr="00E21C4E" w:rsidRDefault="00E21C4E" w:rsidP="00A237A1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sz w:val="22"/>
          <w:szCs w:val="22"/>
        </w:rPr>
        <w:t>2009</w:t>
      </w:r>
      <w:r>
        <w:rPr>
          <w:rFonts w:ascii="Humanst521 BT" w:hAnsi="Humanst521 BT" w:cs="Calibri"/>
          <w:sz w:val="22"/>
          <w:szCs w:val="22"/>
        </w:rPr>
        <w:tab/>
      </w:r>
      <w:r w:rsidR="00A237A1" w:rsidRPr="00E21C4E">
        <w:rPr>
          <w:rFonts w:ascii="Humanst521 BT" w:hAnsi="Humanst521 BT" w:cs="Calibri"/>
          <w:sz w:val="22"/>
          <w:szCs w:val="22"/>
        </w:rPr>
        <w:t>Justin Bieganek</w:t>
      </w:r>
    </w:p>
    <w:p w14:paraId="57C5355A" w14:textId="77777777" w:rsidR="00A237A1" w:rsidRPr="009D6891" w:rsidRDefault="005E5B3E" w:rsidP="00171CF6">
      <w:pPr>
        <w:rPr>
          <w:rFonts w:ascii="Calibri" w:hAnsi="Calibri" w:cs="Calibri"/>
          <w:b/>
          <w:sz w:val="22"/>
          <w:szCs w:val="22"/>
        </w:rPr>
      </w:pPr>
      <w:r w:rsidRPr="00E21C4E">
        <w:rPr>
          <w:rFonts w:ascii="Humanst521 BT" w:hAnsi="Humanst521 BT" w:cs="Calibri"/>
          <w:sz w:val="22"/>
          <w:szCs w:val="22"/>
        </w:rPr>
        <w:t>2008</w:t>
      </w:r>
      <w:r w:rsidR="00E21C4E">
        <w:rPr>
          <w:rFonts w:ascii="Humanst521 BT" w:hAnsi="Humanst521 BT" w:cs="Calibri"/>
          <w:sz w:val="22"/>
          <w:szCs w:val="22"/>
        </w:rPr>
        <w:tab/>
      </w:r>
      <w:r w:rsidR="001A71EA" w:rsidRPr="00E21C4E">
        <w:rPr>
          <w:rFonts w:ascii="Humanst521 BT" w:hAnsi="Humanst521 BT" w:cs="Calibri"/>
          <w:sz w:val="22"/>
          <w:szCs w:val="22"/>
        </w:rPr>
        <w:t>Elizabeth Sorensen</w:t>
      </w:r>
    </w:p>
    <w:sectPr w:rsidR="00A237A1" w:rsidRPr="009D6891" w:rsidSect="00A90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FE"/>
    <w:rsid w:val="00171CF6"/>
    <w:rsid w:val="00177DBB"/>
    <w:rsid w:val="001A71EA"/>
    <w:rsid w:val="001D531B"/>
    <w:rsid w:val="00254BB8"/>
    <w:rsid w:val="002E5E3D"/>
    <w:rsid w:val="00442670"/>
    <w:rsid w:val="00474956"/>
    <w:rsid w:val="00550B38"/>
    <w:rsid w:val="00583E9B"/>
    <w:rsid w:val="005A7B7F"/>
    <w:rsid w:val="005E5B3E"/>
    <w:rsid w:val="005F6147"/>
    <w:rsid w:val="006E5FFE"/>
    <w:rsid w:val="009D6891"/>
    <w:rsid w:val="00A02258"/>
    <w:rsid w:val="00A237A1"/>
    <w:rsid w:val="00A36DDD"/>
    <w:rsid w:val="00A907D8"/>
    <w:rsid w:val="00B64BB4"/>
    <w:rsid w:val="00B75338"/>
    <w:rsid w:val="00BC6035"/>
    <w:rsid w:val="00C93FAB"/>
    <w:rsid w:val="00D32B22"/>
    <w:rsid w:val="00DF6196"/>
    <w:rsid w:val="00E21C4E"/>
    <w:rsid w:val="00E46013"/>
    <w:rsid w:val="00FA2B7F"/>
    <w:rsid w:val="00F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7C53532"/>
  <w15:chartTrackingRefBased/>
  <w15:docId w15:val="{74EC46E1-B579-4961-AFCB-FFA46459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55F212305DA418BE449A4EF73E8E9" ma:contentTypeVersion="10" ma:contentTypeDescription="Create a new document." ma:contentTypeScope="" ma:versionID="ef24b13b302a8cb2f887079057dc9816">
  <xsd:schema xmlns:xsd="http://www.w3.org/2001/XMLSchema" xmlns:xs="http://www.w3.org/2001/XMLSchema" xmlns:p="http://schemas.microsoft.com/office/2006/metadata/properties" xmlns:ns2="ac9d3e3f-ef95-4c1f-a45f-dad7c5cf17cf" xmlns:ns3="af68c913-21c7-4e0b-a8af-44f6ab9895bf" targetNamespace="http://schemas.microsoft.com/office/2006/metadata/properties" ma:root="true" ma:fieldsID="8be486f158bffaa5c36df652eddb9bc6" ns2:_="" ns3:_="">
    <xsd:import namespace="ac9d3e3f-ef95-4c1f-a45f-dad7c5cf17cf"/>
    <xsd:import namespace="af68c913-21c7-4e0b-a8af-44f6ab989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d3e3f-ef95-4c1f-a45f-dad7c5cf1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c913-21c7-4e0b-a8af-44f6ab989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06DCF-30AF-4918-A3E8-D622BDC38CD4}">
  <ds:schemaRefs>
    <ds:schemaRef ds:uri="http://purl.org/dc/elements/1.1/"/>
    <ds:schemaRef ds:uri="http://schemas.microsoft.com/office/2006/documentManagement/types"/>
    <ds:schemaRef ds:uri="http://www.w3.org/XML/1998/namespace"/>
    <ds:schemaRef ds:uri="ac9d3e3f-ef95-4c1f-a45f-dad7c5cf17cf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f68c913-21c7-4e0b-a8af-44f6ab9895b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F3F2DC-5351-42B3-8050-3DBAAA730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46026-98E7-429F-ABE5-36E540462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d3e3f-ef95-4c1f-a45f-dad7c5cf17cf"/>
    <ds:schemaRef ds:uri="af68c913-21c7-4e0b-a8af-44f6ab989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– Don Maietta, Coldwell Banker Burnet</vt:lpstr>
    </vt:vector>
  </TitlesOfParts>
  <Company>Saint Paul Area Chamber of Commerce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– Don Maietta, Coldwell Banker Burnet</dc:title>
  <dc:subject/>
  <dc:creator>Emily Siebold</dc:creator>
  <cp:keywords/>
  <cp:lastModifiedBy>Haley Thannum</cp:lastModifiedBy>
  <cp:revision>3</cp:revision>
  <dcterms:created xsi:type="dcterms:W3CDTF">2018-06-21T14:29:00Z</dcterms:created>
  <dcterms:modified xsi:type="dcterms:W3CDTF">2019-06-19T19:36:00Z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0x010100E6655F212305DA418BE449A4EF73E8E9</vt:lpwstr>
  </property>
</Properties>
</file>